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376" w:afterAutospacing="0" w:line="40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252525"/>
          <w:sz w:val="36"/>
          <w:szCs w:val="36"/>
          <w:shd w:val="clear" w:fill="FFFFFF"/>
        </w:rPr>
        <w:t>____年申请招生资格认定博士生导师简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olor w:val="252525"/>
          <w:sz w:val="36"/>
          <w:szCs w:val="36"/>
          <w:shd w:val="clear" w:fill="FFFFFF"/>
        </w:rPr>
        <w:t>况表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376" w:afterAutospacing="0" w:line="405" w:lineRule="atLeast"/>
        <w:ind w:left="0" w:right="0"/>
        <w:jc w:val="both"/>
      </w:pPr>
      <w:r>
        <w:rPr>
          <w:rFonts w:hint="default" w:ascii="仿宋_GB2312" w:hAnsi="宋体" w:eastAsia="仿宋_GB2312" w:cs="仿宋_GB2312"/>
          <w:color w:val="252525"/>
          <w:sz w:val="30"/>
          <w:szCs w:val="30"/>
          <w:shd w:val="clear" w:fill="FFFFFF"/>
        </w:rPr>
        <w:t>院系</w:t>
      </w:r>
      <w:r>
        <w:rPr>
          <w:rFonts w:hint="default" w:ascii="仿宋_GB2312" w:hAnsi="宋体" w:eastAsia="仿宋_GB2312" w:cs="仿宋_GB2312"/>
          <w:color w:val="252525"/>
          <w:sz w:val="36"/>
          <w:szCs w:val="36"/>
          <w:shd w:val="clear" w:fill="FFFFFF"/>
        </w:rPr>
        <w:t>：</w:t>
      </w:r>
    </w:p>
    <w:tbl>
      <w:tblPr>
        <w:tblStyle w:val="4"/>
        <w:tblW w:w="8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73"/>
        <w:gridCol w:w="810"/>
        <w:gridCol w:w="35"/>
        <w:gridCol w:w="23"/>
        <w:gridCol w:w="690"/>
        <w:gridCol w:w="309"/>
        <w:gridCol w:w="23"/>
        <w:gridCol w:w="95"/>
        <w:gridCol w:w="690"/>
        <w:gridCol w:w="71"/>
        <w:gridCol w:w="95"/>
        <w:gridCol w:w="95"/>
        <w:gridCol w:w="71"/>
        <w:gridCol w:w="147"/>
        <w:gridCol w:w="411"/>
        <w:gridCol w:w="331"/>
        <w:gridCol w:w="68"/>
        <w:gridCol w:w="296"/>
        <w:gridCol w:w="491"/>
        <w:gridCol w:w="161"/>
        <w:gridCol w:w="86"/>
        <w:gridCol w:w="173"/>
        <w:gridCol w:w="261"/>
        <w:gridCol w:w="386"/>
        <w:gridCol w:w="39"/>
        <w:gridCol w:w="331"/>
        <w:gridCol w:w="11"/>
        <w:gridCol w:w="193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9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5"/>
                <w:sz w:val="24"/>
                <w:szCs w:val="24"/>
              </w:rPr>
              <w:t>姓    名</w:t>
            </w:r>
          </w:p>
        </w:tc>
        <w:tc>
          <w:tcPr>
            <w:tcW w:w="114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5"/>
                <w:sz w:val="24"/>
                <w:szCs w:val="24"/>
              </w:rPr>
              <w:t>性    别</w:t>
            </w:r>
          </w:p>
        </w:tc>
        <w:tc>
          <w:tcPr>
            <w:tcW w:w="102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最后</w:t>
            </w:r>
            <w:r>
              <w:rPr>
                <w:rFonts w:hint="default" w:ascii="仿宋_GB2312" w:hAnsi="微软雅黑" w:eastAsia="仿宋_GB2312" w:cs="仿宋_GB2312"/>
                <w:color w:val="000000"/>
                <w:spacing w:val="-15"/>
                <w:sz w:val="24"/>
                <w:szCs w:val="24"/>
              </w:rPr>
              <w:t>学 位</w:t>
            </w:r>
          </w:p>
        </w:tc>
        <w:tc>
          <w:tcPr>
            <w:tcW w:w="128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9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5"/>
                <w:sz w:val="24"/>
                <w:szCs w:val="24"/>
              </w:rPr>
              <w:t>职   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5"/>
                <w:sz w:val="24"/>
                <w:szCs w:val="24"/>
              </w:rPr>
              <w:t>行政职务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一级学科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pacing w:val="-15"/>
                <w:sz w:val="24"/>
                <w:szCs w:val="24"/>
              </w:rPr>
              <w:t>二级学科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836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最后学历、学位、时间、学校</w:t>
            </w:r>
          </w:p>
        </w:tc>
        <w:tc>
          <w:tcPr>
            <w:tcW w:w="5580" w:type="dxa"/>
            <w:gridSpan w:val="2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已毕业博士生人数</w:t>
            </w:r>
          </w:p>
        </w:tc>
        <w:tc>
          <w:tcPr>
            <w:tcW w:w="8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在读博士生人数</w:t>
            </w:r>
          </w:p>
        </w:tc>
        <w:tc>
          <w:tcPr>
            <w:tcW w:w="102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人事关系是否我校</w:t>
            </w:r>
          </w:p>
        </w:tc>
        <w:tc>
          <w:tcPr>
            <w:tcW w:w="7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专家类别</w:t>
            </w:r>
          </w:p>
        </w:tc>
        <w:tc>
          <w:tcPr>
            <w:tcW w:w="128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416" w:type="dxa"/>
            <w:gridSpan w:val="3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近三年（   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日至今）进校财务（或附属医院）累计科研经费共       万元。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目前在我校财务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或附属医院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在帐累计科研经费余额共     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416" w:type="dxa"/>
            <w:gridSpan w:val="3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近五年（    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日至今）在国内外重要刊物上发表论文共       篇；出版专著共      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416" w:type="dxa"/>
            <w:gridSpan w:val="3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近五年（    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日至今）科研获奖成果共   项，其中：国家级   项、部（省）级    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16" w:type="dxa"/>
            <w:gridSpan w:val="3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目前主持或参与的主要项目（省部级、国家级纵向项目及重大横向项目）共       项，其中：国家级       项、部（省）级        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263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科研项目名称</w:t>
            </w:r>
          </w:p>
        </w:tc>
        <w:tc>
          <w:tcPr>
            <w:tcW w:w="158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43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119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经费（万元）</w:t>
            </w:r>
          </w:p>
        </w:tc>
        <w:tc>
          <w:tcPr>
            <w:tcW w:w="9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0" w:hRule="atLeast"/>
        </w:trPr>
        <w:tc>
          <w:tcPr>
            <w:tcW w:w="3263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416" w:type="dxa"/>
            <w:gridSpan w:val="3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近五年发表学术论文情况</w:t>
            </w:r>
            <w:r>
              <w:rPr>
                <w:rFonts w:hint="default" w:ascii="仿宋_GB2312" w:hAnsi="微软雅黑" w:eastAsia="仿宋_GB2312" w:cs="仿宋_GB2312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限填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篇高水平论文；收录情况只填写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SCI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EI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SSCI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CSSCI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等重要检索工具收录情况；同一篇论文发表于不同刊物的只填一次</w:t>
            </w:r>
            <w:r>
              <w:rPr>
                <w:rFonts w:hint="default" w:ascii="仿宋_GB2312" w:hAnsi="微软雅黑" w:eastAsia="仿宋_GB2312" w:cs="仿宋_GB2312"/>
                <w:b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4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学术论文或专著名称</w:t>
            </w:r>
          </w:p>
        </w:tc>
        <w:tc>
          <w:tcPr>
            <w:tcW w:w="87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25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发表刊物或学术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会议名称及刊号、出版单位</w:t>
            </w:r>
          </w:p>
        </w:tc>
        <w:tc>
          <w:tcPr>
            <w:tcW w:w="122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收录或获奖情况</w:t>
            </w:r>
          </w:p>
        </w:tc>
        <w:tc>
          <w:tcPr>
            <w:tcW w:w="7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14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16" w:type="dxa"/>
            <w:gridSpan w:val="3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其他成果及科研获奖情况（级别分为：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. 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国家级；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部（省）级；同一项目获多项奖励的只填最高级奖项，专利限填发明专利）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953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获奖名称、等级或授权专利号</w:t>
            </w:r>
          </w:p>
        </w:tc>
        <w:tc>
          <w:tcPr>
            <w:tcW w:w="117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953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8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所带博士生获优秀博士学位论文人数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132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88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所带博士生发表的代表性论文（限填三篇）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97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发表时间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（年、卷、期、页）</w:t>
            </w:r>
          </w:p>
        </w:tc>
        <w:tc>
          <w:tcPr>
            <w:tcW w:w="222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杂志名称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（注明收录及影响因子）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2088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432" w:type="dxa"/>
            <w:gridSpan w:val="1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sz w:val="24"/>
                <w:szCs w:val="24"/>
              </w:rPr>
              <w:t>本人对以上所填数据真实性负责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申请人：                    年    月    日</w:t>
            </w:r>
          </w:p>
        </w:tc>
        <w:tc>
          <w:tcPr>
            <w:tcW w:w="3984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科研管理部门审核意见：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负责人（签名）：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单位（公章）：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4432" w:type="dxa"/>
            <w:gridSpan w:val="1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院系对申报材料核实情况及认定意见：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        负责人（签名）：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       单位（公章）：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        年    月    日</w:t>
            </w:r>
          </w:p>
        </w:tc>
        <w:tc>
          <w:tcPr>
            <w:tcW w:w="3984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学校认定意见：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公章：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</w:rPr>
              <w:t>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76" w:beforeAutospacing="0" w:after="376" w:afterAutospacing="0" w:line="405" w:lineRule="atLeast"/>
        <w:ind w:left="0" w:right="0"/>
        <w:jc w:val="both"/>
      </w:pPr>
      <w:r>
        <w:rPr>
          <w:rFonts w:hint="default" w:ascii="Times New Roman" w:hAnsi="Times New Roman" w:eastAsia="宋体" w:cs="Times New Roman"/>
          <w:color w:val="252525"/>
          <w:sz w:val="24"/>
          <w:szCs w:val="24"/>
          <w:shd w:val="clear" w:fill="FFFFFF"/>
        </w:rPr>
        <w:t>注：1</w:t>
      </w:r>
      <w:r>
        <w:rPr>
          <w:rFonts w:hint="default" w:ascii="方正仿宋简体" w:hAnsi="方正仿宋简体" w:eastAsia="方正仿宋简体" w:cs="方正仿宋简体"/>
          <w:color w:val="252525"/>
          <w:sz w:val="24"/>
          <w:szCs w:val="24"/>
          <w:shd w:val="clear" w:fill="FFFFFF"/>
        </w:rPr>
        <w:t>．</w:t>
      </w:r>
      <w:r>
        <w:rPr>
          <w:rFonts w:hint="default" w:ascii="Times New Roman" w:hAnsi="Times New Roman" w:eastAsia="宋体" w:cs="Times New Roman"/>
          <w:color w:val="252525"/>
          <w:sz w:val="24"/>
          <w:szCs w:val="24"/>
          <w:shd w:val="clear" w:fill="FFFFFF"/>
        </w:rPr>
        <w:t>此表格一式二份，研究生院备案一份，院系留存一份。</w:t>
      </w:r>
    </w:p>
    <w:p>
      <w:r>
        <w:rPr>
          <w:rFonts w:hint="default" w:ascii="Times New Roman" w:hAnsi="Times New Roman" w:eastAsia="宋体" w:cs="Times New Roman"/>
          <w:color w:val="252525"/>
          <w:sz w:val="24"/>
          <w:szCs w:val="24"/>
          <w:shd w:val="clear" w:fill="FFFFFF"/>
        </w:rPr>
        <w:t>    2</w:t>
      </w:r>
      <w:r>
        <w:rPr>
          <w:rFonts w:hint="default" w:ascii="方正仿宋简体" w:hAnsi="方正仿宋简体" w:eastAsia="方正仿宋简体" w:cs="方正仿宋简体"/>
          <w:color w:val="252525"/>
          <w:sz w:val="24"/>
          <w:szCs w:val="24"/>
          <w:shd w:val="clear" w:fill="FFFFFF"/>
        </w:rPr>
        <w:t>．</w:t>
      </w:r>
      <w:r>
        <w:rPr>
          <w:rFonts w:hint="default" w:ascii="Times New Roman" w:hAnsi="Times New Roman" w:eastAsia="宋体" w:cs="Times New Roman"/>
          <w:color w:val="252525"/>
          <w:sz w:val="24"/>
          <w:szCs w:val="24"/>
          <w:shd w:val="clear" w:fill="FFFFFF"/>
        </w:rPr>
        <w:t>专家类别填写院士、人文社科知名学者、千人计划、长江学者、杰青等</w:t>
      </w:r>
      <w:r>
        <w:rPr>
          <w:rFonts w:hint="default" w:ascii="仿宋_GB2312" w:hAnsi="宋体" w:eastAsia="仿宋_GB2312" w:cs="仿宋_GB2312"/>
          <w:color w:val="252525"/>
          <w:sz w:val="24"/>
          <w:szCs w:val="24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0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bottom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2017-05-10T02:54:26Z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